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81" w:rsidRPr="00212393" w:rsidRDefault="003E1B81" w:rsidP="0047048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795507" w:rsidRPr="005C1011" w:rsidRDefault="003E1B81" w:rsidP="00470484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="00470484">
        <w:rPr>
          <w:rFonts w:ascii="华文行楷" w:eastAsia="华文行楷" w:hAnsi="华文楷体" w:hint="eastAsia"/>
          <w:b/>
          <w:sz w:val="52"/>
          <w:szCs w:val="52"/>
        </w:rPr>
        <w:t>7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="00470484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 w:rsidR="00795507" w:rsidRPr="003E1B81">
        <w:rPr>
          <w:rFonts w:ascii="华文行楷" w:eastAsia="华文行楷" w:hAnsi="华文楷体" w:hint="eastAsia"/>
          <w:b/>
          <w:sz w:val="52"/>
          <w:szCs w:val="52"/>
        </w:rPr>
        <w:t>文言文阅读（一）</w:t>
      </w:r>
    </w:p>
    <w:p w:rsidR="00470484" w:rsidRPr="00212393" w:rsidRDefault="00470484" w:rsidP="00470484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</w:t>
      </w:r>
      <w:r w:rsidR="00C11B3D" w:rsidRPr="00C11B3D">
        <w:rPr>
          <w:rFonts w:ascii="方正舒体" w:eastAsia="方正舒体" w:hAnsi="宋体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4591"/>
          </v:shape>
        </w:pict>
      </w:r>
      <w:r>
        <w:rPr>
          <w:rFonts w:ascii="方正舒体" w:eastAsia="方正舒体" w:hAnsi="宋体" w:hint="eastAsia"/>
          <w:b/>
          <w:sz w:val="36"/>
          <w:szCs w:val="36"/>
        </w:rPr>
        <w:t>点睛</w:t>
      </w:r>
    </w:p>
    <w:p w:rsidR="00795507" w:rsidRPr="005C1011" w:rsidRDefault="00470484" w:rsidP="005C101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795507" w:rsidRPr="005C1011">
        <w:rPr>
          <w:rFonts w:ascii="宋体" w:hAnsi="宋体"/>
          <w:szCs w:val="24"/>
        </w:rPr>
        <w:t>1</w:t>
      </w:r>
      <w:r w:rsidR="00795507" w:rsidRPr="005C1011">
        <w:rPr>
          <w:rFonts w:ascii="宋体" w:hAnsi="宋体" w:hint="eastAsia"/>
          <w:szCs w:val="24"/>
        </w:rPr>
        <w:t>、文言词语解释一般立意于考查重点实词虚词。包括实词词义、一词多义现象、古今异义、通假字、词类活用、文言虚词六种文言知识。文言实虚词的考查，最常见的命题形式是，指定文中若干个词让学生作解释。要求解释的词，虚词要能辨出一词多义；实词，要识记通假字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一词多义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古今异义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词类活用等用法。确定文言实虚词在具体语境中的含义不仅要靠平时的积累，还要在积累的基础上掌握一些推断词义的方</w:t>
      </w:r>
      <w:r w:rsidR="00C11B3D" w:rsidRPr="00C11B3D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591"/>
          </v:shape>
        </w:pict>
      </w:r>
      <w:r w:rsidR="00795507" w:rsidRPr="005C1011">
        <w:rPr>
          <w:rFonts w:ascii="宋体" w:hAnsi="宋体" w:hint="eastAsia"/>
          <w:szCs w:val="24"/>
        </w:rPr>
        <w:t>法。</w:t>
      </w:r>
    </w:p>
    <w:p w:rsidR="00795507" w:rsidRPr="005C1011" w:rsidRDefault="00470484" w:rsidP="005C1011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795507" w:rsidRPr="005C1011">
        <w:rPr>
          <w:rFonts w:ascii="宋体" w:hAnsi="宋体"/>
          <w:szCs w:val="24"/>
        </w:rPr>
        <w:t>2</w:t>
      </w:r>
      <w:r w:rsidR="00795507" w:rsidRPr="005C1011">
        <w:rPr>
          <w:rFonts w:ascii="宋体" w:hAnsi="宋体" w:hint="eastAsia"/>
          <w:szCs w:val="24"/>
        </w:rPr>
        <w:t>．翻译文句是中考文言文阅读必考题型之一。翻译文句，应以直译为主，意译为辅。直译就是将原文中的字句逐一落实到译文中，要特别注意对关键词语的把握，着眼于表达原句的意思，意译在忠于原文的前提下，灵活的翻译原文的词语，可以适当得调整原文的语序。一般用对译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替换法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调整法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保留法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增补法</w:t>
      </w:r>
      <w:r w:rsidR="00795507" w:rsidRPr="005C1011">
        <w:rPr>
          <w:rFonts w:ascii="宋体" w:hAnsi="宋体"/>
          <w:szCs w:val="24"/>
        </w:rPr>
        <w:t>.</w:t>
      </w:r>
      <w:r w:rsidR="00795507" w:rsidRPr="005C1011">
        <w:rPr>
          <w:rFonts w:ascii="宋体" w:hAnsi="宋体" w:hint="eastAsia"/>
          <w:szCs w:val="24"/>
        </w:rPr>
        <w:t>删削法等办法进行翻译</w:t>
      </w:r>
      <w:r w:rsidR="00C11B3D" w:rsidRPr="00C11B3D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4591"/>
          </v:shape>
        </w:pict>
      </w:r>
      <w:r w:rsidR="00795507" w:rsidRPr="005C1011">
        <w:rPr>
          <w:rFonts w:ascii="宋体" w:hAnsi="宋体" w:hint="eastAsia"/>
          <w:szCs w:val="24"/>
        </w:rPr>
        <w:t>。翻译时注意关键词和特殊句式的理解。</w:t>
      </w:r>
    </w:p>
    <w:p w:rsidR="00AE26AC" w:rsidRPr="005C1011" w:rsidRDefault="00AE26AC" w:rsidP="005C1011">
      <w:pPr>
        <w:rPr>
          <w:rFonts w:ascii="宋体" w:hAnsi="宋体"/>
          <w:szCs w:val="24"/>
        </w:rPr>
      </w:pPr>
    </w:p>
    <w:p w:rsidR="00470484" w:rsidRPr="00212393" w:rsidRDefault="00470484" w:rsidP="0047048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kern w:val="0"/>
        </w:rPr>
        <w:t>1</w:t>
      </w:r>
      <w:r w:rsidRPr="005C1011">
        <w:rPr>
          <w:rFonts w:ascii="宋体" w:hAnsi="宋体" w:hint="eastAsia"/>
          <w:kern w:val="0"/>
        </w:rPr>
        <w:t>、阅读《活板》，完成后面的题。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  <w:kern w:val="0"/>
        </w:rPr>
        <w:tab/>
      </w:r>
      <w:r w:rsidR="00795507" w:rsidRPr="005C1011">
        <w:rPr>
          <w:rFonts w:ascii="宋体" w:hAnsi="宋体" w:hint="eastAsia"/>
          <w:kern w:val="0"/>
        </w:rPr>
        <w:t>①</w:t>
      </w:r>
      <w:r w:rsidR="00795507" w:rsidRPr="005C1011">
        <w:rPr>
          <w:rFonts w:ascii="宋体" w:hAnsi="宋体" w:hint="eastAsia"/>
        </w:rPr>
        <w:t>板印书籍，唐人尚未盛为之。五代时始印五经，已后典籍皆为板本。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795507" w:rsidRPr="005C1011">
        <w:rPr>
          <w:rFonts w:ascii="宋体" w:hAnsi="宋体" w:hint="eastAsia"/>
        </w:rPr>
        <w:t>②庆历中，有布衣毕昇，又为活板。其法：用胶泥刻字，薄如钱唇，每字为一印，火烧令坚。先设一铁板，其上以松脂、蜡和纸灰之类冒之。欲印，则以一铁范置铁板上，乃密布字印，满铁范为一板，持就火炀之；药稍熔，则以一平板按其面，则字平如砥。若止印三二本，未为简易；若印数十百千本，则极为神速。常作二铁板，一板印刷，一板已自布字，此印者才毕，则第二板已具，更互用之，瞬息可就。每一字皆有数印，如“之”</w:t>
      </w:r>
      <w:r w:rsidR="005C1011" w:rsidRPr="005C1011">
        <w:rPr>
          <w:rFonts w:ascii="宋体" w:hAnsi="宋体"/>
        </w:rPr>
        <w:t xml:space="preserve"> </w:t>
      </w:r>
      <w:r w:rsidR="00795507" w:rsidRPr="005C1011">
        <w:rPr>
          <w:rFonts w:ascii="宋体" w:hAnsi="宋体" w:hint="eastAsia"/>
        </w:rPr>
        <w:t>“也”等字，每字有二十余印，以备一板内有重复者。不用，则以纸帖之，每韵为一帖，木格贮之，有奇字素无备者，旋刻之，以草火烧，瞬息可成。不以木为之者，文理有疏密，沾水则高下不平，兼与药相粘，不可取；不若燔土，用讫再火令药熔，以手拂之，其印自落，殊不沾污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③昇死，其印为予群从所得，至今保藏。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  <w:kern w:val="0"/>
        </w:rPr>
        <w:t>填空。（</w:t>
      </w:r>
      <w:r w:rsidR="00795507" w:rsidRPr="005C1011">
        <w:rPr>
          <w:rFonts w:ascii="宋体" w:hAnsi="宋体"/>
          <w:kern w:val="0"/>
        </w:rPr>
        <w:t>4</w:t>
      </w:r>
      <w:r w:rsidR="00795507" w:rsidRPr="005C1011">
        <w:rPr>
          <w:rFonts w:ascii="宋体" w:hAnsi="宋体" w:hint="eastAsia"/>
          <w:kern w:val="0"/>
        </w:rPr>
        <w:t>分）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（</w:t>
      </w:r>
      <w:r w:rsidRPr="005C1011">
        <w:rPr>
          <w:rFonts w:ascii="宋体" w:hAnsi="宋体"/>
          <w:kern w:val="0"/>
        </w:rPr>
        <w:t>1</w:t>
      </w:r>
      <w:r w:rsidRPr="005C1011">
        <w:rPr>
          <w:rFonts w:ascii="宋体" w:hAnsi="宋体" w:hint="eastAsia"/>
          <w:kern w:val="0"/>
        </w:rPr>
        <w:t>）《岳阳楼记》中“政通人和，百废具兴”一句中“具”通“俱”，是“全、皆”的意思，《核舟记》中“罔不因势象形，各具情态”一句中“具”是“具备、具有”的意思，文中“则第二板已具”中“具”的意思是：</w:t>
      </w:r>
      <w:r w:rsidR="005C1011" w:rsidRPr="005C1011">
        <w:rPr>
          <w:rFonts w:ascii="宋体" w:hAnsi="宋体"/>
          <w:kern w:val="0"/>
          <w:u w:val="single"/>
        </w:rPr>
        <w:t xml:space="preserve">                 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（</w:t>
      </w:r>
      <w:r w:rsidRPr="005C1011">
        <w:rPr>
          <w:rFonts w:ascii="宋体" w:hAnsi="宋体"/>
          <w:kern w:val="0"/>
        </w:rPr>
        <w:t>2</w:t>
      </w:r>
      <w:r w:rsidRPr="005C1011">
        <w:rPr>
          <w:rFonts w:ascii="宋体" w:hAnsi="宋体" w:hint="eastAsia"/>
          <w:kern w:val="0"/>
        </w:rPr>
        <w:t>）《陈涉世家》中“吴广素爱人，士卒多</w:t>
      </w:r>
      <w:r w:rsidR="00C11B3D" w:rsidRPr="00C11B3D">
        <w:rPr>
          <w:rFonts w:ascii="宋体" w:hAnsi="宋体"/>
          <w:kern w:val="0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591"/>
          </v:shape>
        </w:pict>
      </w:r>
      <w:r w:rsidRPr="005C1011">
        <w:rPr>
          <w:rFonts w:ascii="宋体" w:hAnsi="宋体" w:hint="eastAsia"/>
          <w:kern w:val="0"/>
        </w:rPr>
        <w:t>为用者”一句中“为”是“被”的意思，《小石潭记》中“卷石底以出，为坻，为屿”中“为”是“成为”的意思，文中“其印为予群从所得”中“为”的意思是：</w:t>
      </w:r>
      <w:r w:rsidR="005C1011" w:rsidRPr="005C1011">
        <w:rPr>
          <w:rFonts w:ascii="宋体" w:hAnsi="宋体"/>
          <w:kern w:val="0"/>
          <w:u w:val="single"/>
        </w:rPr>
        <w:t xml:space="preserve">   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  <w:kern w:val="0"/>
        </w:rPr>
        <w:t>用现代汉语翻译下面的句子。（</w:t>
      </w:r>
      <w:r w:rsidR="00795507" w:rsidRPr="005C1011">
        <w:rPr>
          <w:rFonts w:ascii="宋体" w:hAnsi="宋体"/>
          <w:kern w:val="0"/>
        </w:rPr>
        <w:t>3</w:t>
      </w:r>
      <w:r w:rsidR="00795507" w:rsidRPr="005C1011">
        <w:rPr>
          <w:rFonts w:ascii="宋体" w:hAnsi="宋体" w:hint="eastAsia"/>
          <w:kern w:val="0"/>
        </w:rPr>
        <w:t>分）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有奇字素无备者</w:t>
      </w:r>
      <w:r w:rsidR="005C1011" w:rsidRPr="005C1011">
        <w:rPr>
          <w:rFonts w:ascii="宋体" w:hAnsi="宋体"/>
        </w:rPr>
        <w:t xml:space="preserve">      </w:t>
      </w:r>
      <w:r w:rsidRPr="005C1011">
        <w:rPr>
          <w:rFonts w:ascii="宋体" w:hAnsi="宋体" w:hint="eastAsia"/>
        </w:rPr>
        <w:t>翻译：</w:t>
      </w:r>
      <w:r w:rsidR="005C1011" w:rsidRPr="005C1011">
        <w:rPr>
          <w:rFonts w:ascii="宋体" w:hAnsi="宋体"/>
          <w:u w:val="single"/>
        </w:rPr>
        <w:t xml:space="preserve">                                         </w:t>
      </w:r>
      <w:r w:rsidR="00285E63">
        <w:rPr>
          <w:rFonts w:ascii="宋体" w:hAnsi="宋体" w:hint="eastAsia"/>
          <w:u w:val="single"/>
        </w:rPr>
        <w:t xml:space="preserve">  </w:t>
      </w:r>
    </w:p>
    <w:p w:rsidR="00895F7D" w:rsidRPr="005C1011" w:rsidRDefault="00895F7D" w:rsidP="005C1011">
      <w:pPr>
        <w:rPr>
          <w:rFonts w:ascii="宋体" w:hAnsi="宋体"/>
        </w:rPr>
      </w:pPr>
    </w:p>
    <w:p w:rsidR="00AE26AC" w:rsidRPr="005C1011" w:rsidRDefault="00AE26AC" w:rsidP="005C1011">
      <w:pPr>
        <w:rPr>
          <w:rFonts w:ascii="宋体" w:hAnsi="宋体"/>
        </w:rPr>
      </w:pP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</w:rPr>
        <w:t>2</w:t>
      </w:r>
      <w:r w:rsidRPr="005C1011">
        <w:rPr>
          <w:rFonts w:ascii="宋体" w:hAnsi="宋体" w:hint="eastAsia"/>
        </w:rPr>
        <w:t>、阅读下面文言文，完成后面的题</w:t>
      </w:r>
    </w:p>
    <w:p w:rsidR="00795507" w:rsidRPr="005C1011" w:rsidRDefault="00795507" w:rsidP="00217D51">
      <w:pPr>
        <w:jc w:val="center"/>
        <w:rPr>
          <w:rFonts w:ascii="宋体" w:hAnsi="宋体"/>
        </w:rPr>
      </w:pPr>
      <w:r w:rsidRPr="005C1011">
        <w:rPr>
          <w:rFonts w:ascii="宋体" w:hAnsi="宋体" w:hint="eastAsia"/>
        </w:rPr>
        <w:t>曾巩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795507" w:rsidRPr="005C1011">
        <w:rPr>
          <w:rFonts w:ascii="宋体" w:hAnsi="宋体" w:hint="eastAsia"/>
        </w:rPr>
        <w:t>曾巩，字子固，建昌南丰人。巩性孝友，父亡，奉继母益</w:t>
      </w:r>
      <w:r w:rsidR="00795507" w:rsidRPr="005C1011">
        <w:rPr>
          <w:rFonts w:ascii="宋体" w:hAnsi="宋体" w:hint="eastAsia"/>
          <w:u w:val="single"/>
          <w:em w:val="dot"/>
        </w:rPr>
        <w:t>至</w:t>
      </w:r>
      <w:r w:rsidR="00795507" w:rsidRPr="005C1011">
        <w:rPr>
          <w:rFonts w:ascii="宋体" w:hAnsi="宋体" w:hint="eastAsia"/>
        </w:rPr>
        <w:t>，抚四弟</w:t>
      </w:r>
      <w:r w:rsidR="00795507" w:rsidRPr="005C1011">
        <w:rPr>
          <w:rFonts w:ascii="宋体" w:hAnsi="宋体"/>
        </w:rPr>
        <w:t>.</w:t>
      </w:r>
      <w:r w:rsidR="00795507" w:rsidRPr="005C1011">
        <w:rPr>
          <w:rFonts w:ascii="宋体" w:hAnsi="宋体" w:hint="eastAsia"/>
        </w:rPr>
        <w:t>九妹予委废</w:t>
      </w:r>
      <w:r w:rsidR="00795507" w:rsidRPr="005C1011">
        <w:rPr>
          <w:rFonts w:ascii="宋体" w:hAnsi="宋体" w:hint="eastAsia"/>
        </w:rPr>
        <w:lastRenderedPageBreak/>
        <w:t>①单弱②之中，宦③学婚嫁，</w:t>
      </w:r>
      <w:r w:rsidR="00795507" w:rsidRPr="005C1011">
        <w:rPr>
          <w:rFonts w:ascii="宋体" w:hAnsi="宋体" w:hint="eastAsia"/>
          <w:u w:val="single"/>
          <w:em w:val="dot"/>
        </w:rPr>
        <w:t>一</w:t>
      </w:r>
      <w:r w:rsidR="00795507" w:rsidRPr="005C1011">
        <w:rPr>
          <w:rFonts w:ascii="宋体" w:hAnsi="宋体" w:hint="eastAsia"/>
        </w:rPr>
        <w:t>出其力。为文章，上下驰骋，一时工④</w:t>
      </w:r>
      <w:r w:rsidR="00C11B3D" w:rsidRPr="00C11B3D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hint="eastAsia"/>
        </w:rPr>
        <w:t>作文词者，</w:t>
      </w:r>
      <w:r w:rsidR="00795507" w:rsidRPr="005C1011">
        <w:rPr>
          <w:rFonts w:ascii="宋体" w:hAnsi="宋体" w:hint="eastAsia"/>
          <w:u w:val="single"/>
          <w:em w:val="dot"/>
        </w:rPr>
        <w:t>鲜</w:t>
      </w:r>
      <w:r w:rsidR="00795507" w:rsidRPr="005C1011">
        <w:rPr>
          <w:rFonts w:ascii="宋体" w:hAnsi="宋体" w:hint="eastAsia"/>
        </w:rPr>
        <w:t>能过也。少与王安石游，安石声誉未振，巩导之于欧阳修，及安石得</w:t>
      </w:r>
      <w:r w:rsidR="00C11B3D" w:rsidRPr="00C11B3D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4591"/>
          </v:shape>
        </w:pict>
      </w:r>
      <w:r w:rsidR="00795507" w:rsidRPr="005C1011">
        <w:rPr>
          <w:rFonts w:ascii="宋体" w:hAnsi="宋体" w:hint="eastAsia"/>
        </w:rPr>
        <w:t>志，遂与</w:t>
      </w:r>
      <w:r w:rsidR="00795507" w:rsidRPr="005C1011">
        <w:rPr>
          <w:rFonts w:ascii="宋体" w:hAnsi="宋体" w:hint="eastAsia"/>
          <w:u w:val="single"/>
          <w:em w:val="dot"/>
        </w:rPr>
        <w:t>之</w:t>
      </w:r>
      <w:r w:rsidR="00795507" w:rsidRPr="005C1011">
        <w:rPr>
          <w:rFonts w:ascii="宋体" w:hAnsi="宋体" w:hint="eastAsia"/>
        </w:rPr>
        <w:t>异，神宗尝问：“安石何如人？”对曰：“安石文学行义⑤，不减扬雄⑥，以吝故不及。”帝曰：“</w:t>
      </w:r>
      <w:r w:rsidR="00795507" w:rsidRPr="005C1011">
        <w:rPr>
          <w:rFonts w:ascii="宋体" w:hAnsi="宋体" w:hint="eastAsia"/>
          <w:u w:val="single"/>
        </w:rPr>
        <w:t>安石轻富贵，何吝也</w:t>
      </w:r>
      <w:r w:rsidR="00795507" w:rsidRPr="005C1011">
        <w:rPr>
          <w:rFonts w:ascii="宋体" w:hAnsi="宋体" w:hint="eastAsia"/>
        </w:rPr>
        <w:t>？”曰：“臣所谓吝者，谓其勇于有为，吝于改过耳。”帝然之。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（节选自《宋史》卷三一九，有删减）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【注释】①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委废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家境衰败。②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单弱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弱小，无所依靠。③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宦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出仕。④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工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擅长。⑤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行义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行为道义。⑥</w:t>
      </w:r>
      <w:r w:rsidRPr="005C1011">
        <w:rPr>
          <w:rFonts w:ascii="宋体" w:hAnsi="宋体"/>
        </w:rPr>
        <w:t>[</w:t>
      </w:r>
      <w:r w:rsidRPr="005C1011">
        <w:rPr>
          <w:rFonts w:ascii="宋体" w:hAnsi="宋体" w:hint="eastAsia"/>
        </w:rPr>
        <w:t>杨雄</w:t>
      </w:r>
      <w:r w:rsidRPr="005C1011">
        <w:rPr>
          <w:rFonts w:ascii="宋体" w:hAnsi="宋体"/>
        </w:rPr>
        <w:t>]</w:t>
      </w:r>
      <w:r w:rsidRPr="005C1011">
        <w:rPr>
          <w:rFonts w:ascii="宋体" w:hAnsi="宋体" w:hint="eastAsia"/>
        </w:rPr>
        <w:t>人名。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</w:rPr>
        <w:t>解释文中加点的词语。（</w:t>
      </w:r>
      <w:r w:rsidR="00795507" w:rsidRPr="005C1011">
        <w:rPr>
          <w:rFonts w:ascii="宋体" w:hAnsi="宋体"/>
        </w:rPr>
        <w:t>4</w:t>
      </w:r>
      <w:r w:rsidR="00795507" w:rsidRPr="005C1011">
        <w:rPr>
          <w:rFonts w:ascii="宋体" w:hAnsi="宋体" w:hint="eastAsia"/>
        </w:rPr>
        <w:t>分）</w:t>
      </w:r>
    </w:p>
    <w:p w:rsidR="00795507" w:rsidRPr="005C1011" w:rsidRDefault="00895F7D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（1）</w:t>
      </w:r>
      <w:r w:rsidR="00795507" w:rsidRPr="005C1011">
        <w:rPr>
          <w:rFonts w:ascii="宋体" w:hAnsi="宋体" w:hint="eastAsia"/>
        </w:rPr>
        <w:t>奉继母益</w:t>
      </w:r>
      <w:r w:rsidR="00795507" w:rsidRPr="005C1011">
        <w:rPr>
          <w:rFonts w:ascii="宋体" w:hAnsi="宋体" w:hint="eastAsia"/>
          <w:u w:val="single"/>
          <w:em w:val="dot"/>
        </w:rPr>
        <w:t>至</w:t>
      </w:r>
      <w:r w:rsidR="00795507" w:rsidRPr="005C1011">
        <w:rPr>
          <w:rFonts w:ascii="宋体" w:hAnsi="宋体" w:hint="eastAsia"/>
        </w:rPr>
        <w:t>（</w:t>
      </w:r>
      <w:r w:rsidR="005C1011" w:rsidRPr="005C1011">
        <w:rPr>
          <w:rFonts w:ascii="宋体" w:hAnsi="宋体"/>
        </w:rPr>
        <w:t xml:space="preserve">         </w:t>
      </w:r>
      <w:r w:rsidR="00795507" w:rsidRPr="005C1011">
        <w:rPr>
          <w:rFonts w:ascii="宋体" w:hAnsi="宋体" w:hint="eastAsia"/>
        </w:rPr>
        <w:t>）</w:t>
      </w:r>
      <w:r w:rsidR="005C1011" w:rsidRPr="005C1011">
        <w:rPr>
          <w:rFonts w:ascii="宋体" w:hAnsi="宋体"/>
        </w:rPr>
        <w:t xml:space="preserve">          </w:t>
      </w:r>
      <w:r w:rsidR="00795507" w:rsidRPr="005C1011">
        <w:rPr>
          <w:rFonts w:ascii="宋体" w:hAnsi="宋体" w:hint="eastAsia"/>
        </w:rPr>
        <w:t>（</w:t>
      </w:r>
      <w:r w:rsidR="00795507" w:rsidRPr="005C1011">
        <w:rPr>
          <w:rFonts w:ascii="宋体" w:hAnsi="宋体"/>
        </w:rPr>
        <w:t>2</w:t>
      </w:r>
      <w:r w:rsidR="00795507" w:rsidRPr="005C1011">
        <w:rPr>
          <w:rFonts w:ascii="宋体" w:hAnsi="宋体" w:hint="eastAsia"/>
        </w:rPr>
        <w:t>）</w:t>
      </w:r>
      <w:r w:rsidR="00795507" w:rsidRPr="005C1011">
        <w:rPr>
          <w:rFonts w:ascii="宋体" w:hAnsi="宋体" w:hint="eastAsia"/>
          <w:u w:val="single"/>
          <w:em w:val="dot"/>
        </w:rPr>
        <w:t>一</w:t>
      </w:r>
      <w:r w:rsidR="00795507" w:rsidRPr="005C1011">
        <w:rPr>
          <w:rFonts w:ascii="宋体" w:hAnsi="宋体" w:hint="eastAsia"/>
        </w:rPr>
        <w:t>出其力（</w:t>
      </w:r>
      <w:r w:rsidR="005C1011" w:rsidRPr="005C1011">
        <w:rPr>
          <w:rFonts w:ascii="宋体" w:hAnsi="宋体"/>
        </w:rPr>
        <w:t xml:space="preserve">        </w:t>
      </w:r>
      <w:r w:rsidR="00795507" w:rsidRPr="005C1011">
        <w:rPr>
          <w:rFonts w:ascii="宋体" w:hAnsi="宋体" w:hint="eastAsia"/>
        </w:rPr>
        <w:t>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（</w:t>
      </w:r>
      <w:r w:rsidRPr="005C1011">
        <w:rPr>
          <w:rFonts w:ascii="宋体" w:hAnsi="宋体"/>
        </w:rPr>
        <w:t>3</w:t>
      </w:r>
      <w:r w:rsidRPr="005C1011">
        <w:rPr>
          <w:rFonts w:ascii="宋体" w:hAnsi="宋体" w:hint="eastAsia"/>
        </w:rPr>
        <w:t>）</w:t>
      </w:r>
      <w:r w:rsidRPr="005C1011">
        <w:rPr>
          <w:rFonts w:ascii="宋体" w:hAnsi="宋体" w:hint="eastAsia"/>
          <w:u w:val="single"/>
          <w:em w:val="dot"/>
        </w:rPr>
        <w:t>鲜</w:t>
      </w:r>
      <w:r w:rsidRPr="005C1011">
        <w:rPr>
          <w:rFonts w:ascii="宋体" w:hAnsi="宋体" w:hint="eastAsia"/>
        </w:rPr>
        <w:t>能过也（</w:t>
      </w:r>
      <w:r w:rsidR="005C1011" w:rsidRPr="005C1011">
        <w:rPr>
          <w:rFonts w:ascii="宋体" w:hAnsi="宋体"/>
        </w:rPr>
        <w:t xml:space="preserve">         </w:t>
      </w:r>
      <w:r w:rsidRPr="005C1011">
        <w:rPr>
          <w:rFonts w:ascii="宋体" w:hAnsi="宋体" w:hint="eastAsia"/>
        </w:rPr>
        <w:t>）</w:t>
      </w:r>
      <w:r w:rsidR="005C1011" w:rsidRPr="005C1011">
        <w:rPr>
          <w:rFonts w:ascii="宋体" w:hAnsi="宋体"/>
        </w:rPr>
        <w:t xml:space="preserve">            </w:t>
      </w:r>
      <w:r w:rsidRPr="005C1011">
        <w:rPr>
          <w:rFonts w:ascii="宋体" w:hAnsi="宋体" w:hint="eastAsia"/>
        </w:rPr>
        <w:t>（</w:t>
      </w:r>
      <w:r w:rsidRPr="005C1011">
        <w:rPr>
          <w:rFonts w:ascii="宋体" w:hAnsi="宋体"/>
        </w:rPr>
        <w:t>4</w:t>
      </w:r>
      <w:r w:rsidRPr="005C1011">
        <w:rPr>
          <w:rFonts w:ascii="宋体" w:hAnsi="宋体" w:hint="eastAsia"/>
        </w:rPr>
        <w:t>）遂与</w:t>
      </w:r>
      <w:r w:rsidRPr="005C1011">
        <w:rPr>
          <w:rFonts w:ascii="宋体" w:hAnsi="宋体" w:hint="eastAsia"/>
          <w:u w:val="single"/>
          <w:em w:val="dot"/>
        </w:rPr>
        <w:t>之</w:t>
      </w:r>
      <w:r w:rsidRPr="005C1011">
        <w:rPr>
          <w:rFonts w:ascii="宋体" w:hAnsi="宋体" w:hint="eastAsia"/>
        </w:rPr>
        <w:t>异（</w:t>
      </w:r>
      <w:r w:rsidR="005C1011" w:rsidRPr="005C1011">
        <w:rPr>
          <w:rFonts w:ascii="宋体" w:hAnsi="宋体"/>
        </w:rPr>
        <w:t xml:space="preserve">        </w:t>
      </w:r>
      <w:r w:rsidRPr="005C1011">
        <w:rPr>
          <w:rFonts w:ascii="宋体" w:hAnsi="宋体" w:hint="eastAsia"/>
        </w:rPr>
        <w:t>）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</w:rPr>
        <w:t>翻译文中画线的句子。（</w:t>
      </w:r>
      <w:r w:rsidR="00795507" w:rsidRPr="005C1011">
        <w:rPr>
          <w:rFonts w:ascii="宋体" w:hAnsi="宋体"/>
        </w:rPr>
        <w:t>2</w:t>
      </w:r>
      <w:r w:rsidR="00795507" w:rsidRPr="005C1011">
        <w:rPr>
          <w:rFonts w:ascii="宋体" w:hAnsi="宋体" w:hint="eastAsia"/>
        </w:rPr>
        <w:t>分）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</w:rPr>
        <w:t>安石轻富贵，何吝也？</w:t>
      </w:r>
    </w:p>
    <w:p w:rsidR="00795507" w:rsidRPr="005C1011" w:rsidRDefault="005C1011" w:rsidP="005C1011">
      <w:pPr>
        <w:rPr>
          <w:rFonts w:ascii="宋体" w:hAnsi="宋体"/>
        </w:rPr>
      </w:pPr>
      <w:r w:rsidRPr="005C1011">
        <w:rPr>
          <w:rFonts w:ascii="宋体" w:hAnsi="宋体"/>
          <w:u w:val="single"/>
        </w:rPr>
        <w:t xml:space="preserve">                                                                   </w:t>
      </w:r>
      <w:r w:rsidR="00285E63">
        <w:rPr>
          <w:rFonts w:ascii="宋体" w:hAnsi="宋体" w:hint="eastAsia"/>
          <w:u w:val="single"/>
        </w:rPr>
        <w:t xml:space="preserve"> </w:t>
      </w:r>
    </w:p>
    <w:p w:rsidR="00895F7D" w:rsidRPr="005C1011" w:rsidRDefault="00895F7D" w:rsidP="005C1011">
      <w:pPr>
        <w:rPr>
          <w:rFonts w:ascii="宋体" w:hAnsi="宋体"/>
        </w:rPr>
      </w:pPr>
    </w:p>
    <w:p w:rsidR="00795507" w:rsidRPr="005C1011" w:rsidRDefault="00795507" w:rsidP="005C1011">
      <w:pPr>
        <w:rPr>
          <w:rFonts w:ascii="宋体" w:hAnsi="宋体"/>
        </w:rPr>
      </w:pP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3</w:t>
      </w:r>
      <w:r w:rsidRPr="005C1011">
        <w:rPr>
          <w:rFonts w:ascii="宋体" w:hAnsi="宋体" w:hint="eastAsia"/>
          <w:snapToGrid w:val="0"/>
          <w:kern w:val="0"/>
        </w:rPr>
        <w:t>、比较阅读下面文言文，完成后面题目。</w:t>
      </w:r>
      <w:r w:rsidRPr="005C1011">
        <w:rPr>
          <w:rFonts w:ascii="宋体" w:hAnsi="宋体"/>
          <w:snapToGrid w:val="0"/>
          <w:kern w:val="0"/>
        </w:rPr>
        <w:t>(10</w:t>
      </w:r>
      <w:r w:rsidRPr="005C1011">
        <w:rPr>
          <w:rFonts w:ascii="宋体" w:hAnsi="宋体" w:hint="eastAsia"/>
          <w:snapToGrid w:val="0"/>
          <w:kern w:val="0"/>
        </w:rPr>
        <w:t>分</w:t>
      </w:r>
      <w:r w:rsidRPr="005C1011">
        <w:rPr>
          <w:rFonts w:ascii="宋体" w:hAnsi="宋体"/>
          <w:snapToGrid w:val="0"/>
          <w:kern w:val="0"/>
        </w:rPr>
        <w:t>)</w:t>
      </w:r>
      <w:r w:rsidR="00075B69" w:rsidRPr="00075B69">
        <w:rPr>
          <w:rFonts w:ascii="宋体" w:hAnsi="宋体"/>
          <w:snapToGrid w:val="0"/>
          <w:color w:val="FFFFFF"/>
          <w:kern w:val="0"/>
          <w:sz w:val="4"/>
        </w:rPr>
        <w:t>[来源:Zxxk.Com][来源:学+科+网Z+X+X+K]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  <w:snapToGrid w:val="0"/>
          <w:kern w:val="0"/>
        </w:rPr>
        <w:tab/>
      </w:r>
      <w:r w:rsidR="00795507" w:rsidRPr="005C1011">
        <w:rPr>
          <w:rFonts w:ascii="宋体" w:hAnsi="宋体" w:hint="eastAsia"/>
          <w:snapToGrid w:val="0"/>
          <w:kern w:val="0"/>
        </w:rPr>
        <w:t>【甲】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，域民不以封疆之界，固国不以山溪之险，威天下不以兵革之利。得道者多助，失道者寡助。寡助之至，亲戚畔之。多助之至，天下顺之。以天下之所顺，攻亲戚之所畔，故君子有不战，战必胜矣。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——</w:t>
      </w:r>
      <w:r w:rsidRPr="005C1011">
        <w:rPr>
          <w:rFonts w:ascii="宋体" w:hAnsi="宋体" w:hint="eastAsia"/>
          <w:snapToGrid w:val="0"/>
          <w:kern w:val="0"/>
        </w:rPr>
        <w:t>选自《</w:t>
      </w:r>
      <w:r w:rsidRPr="005C1011">
        <w:rPr>
          <w:rFonts w:ascii="宋体" w:hAnsi="宋体"/>
          <w:snapToGrid w:val="0"/>
          <w:kern w:val="0"/>
        </w:rPr>
        <w:t>&lt;</w:t>
      </w:r>
      <w:r w:rsidRPr="005C1011">
        <w:rPr>
          <w:rFonts w:ascii="宋体" w:hAnsi="宋体" w:hint="eastAsia"/>
          <w:snapToGrid w:val="0"/>
          <w:kern w:val="0"/>
        </w:rPr>
        <w:t>孟子</w:t>
      </w:r>
      <w:r w:rsidRPr="005C1011">
        <w:rPr>
          <w:rFonts w:ascii="宋体" w:hAnsi="宋体"/>
          <w:snapToGrid w:val="0"/>
          <w:kern w:val="0"/>
        </w:rPr>
        <w:t>&gt;</w:t>
      </w:r>
      <w:r w:rsidRPr="005C1011">
        <w:rPr>
          <w:rFonts w:ascii="宋体" w:hAnsi="宋体" w:hint="eastAsia"/>
          <w:snapToGrid w:val="0"/>
          <w:kern w:val="0"/>
        </w:rPr>
        <w:t>二章》</w:t>
      </w:r>
    </w:p>
    <w:p w:rsidR="00795507" w:rsidRPr="005C1011" w:rsidRDefault="00285E63" w:rsidP="005C1011">
      <w:pPr>
        <w:rPr>
          <w:rFonts w:ascii="宋体" w:hAnsi="宋体"/>
        </w:rPr>
      </w:pPr>
      <w:r>
        <w:rPr>
          <w:rFonts w:ascii="宋体" w:hAnsi="宋体" w:hint="eastAsia"/>
          <w:snapToGrid w:val="0"/>
          <w:kern w:val="0"/>
        </w:rPr>
        <w:tab/>
      </w:r>
      <w:r w:rsidR="00795507" w:rsidRPr="005C1011">
        <w:rPr>
          <w:rFonts w:ascii="宋体" w:hAnsi="宋体" w:hint="eastAsia"/>
          <w:snapToGrid w:val="0"/>
          <w:kern w:val="0"/>
        </w:rPr>
        <w:t>【乙】《传》称师克在和不在众，此言天地和则万物生，君臣和则国家平，九族和则动得所求，静得所安，是以圣人守和，以存以亡也。吾，楚国之小子也，而早丧所天，为二兄所诱养，使其性行不随禄利以堕。今但贫耳；贫非人患，惟和为贵，汝其勉之</w:t>
      </w:r>
      <w:r w:rsidR="00795507" w:rsidRPr="005C1011">
        <w:rPr>
          <w:rFonts w:ascii="宋体" w:hAnsi="宋体"/>
          <w:snapToGrid w:val="0"/>
          <w:kern w:val="0"/>
        </w:rPr>
        <w:t>!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——</w:t>
      </w:r>
      <w:r w:rsidRPr="005C1011">
        <w:rPr>
          <w:rFonts w:ascii="宋体" w:hAnsi="宋体" w:hint="eastAsia"/>
          <w:snapToGrid w:val="0"/>
          <w:kern w:val="0"/>
        </w:rPr>
        <w:t>录自《三国志·蜀书·向朗传注引</w:t>
      </w:r>
      <w:r w:rsidRPr="005C1011">
        <w:rPr>
          <w:rFonts w:ascii="宋体" w:hAnsi="宋体"/>
          <w:snapToGrid w:val="0"/>
          <w:kern w:val="0"/>
        </w:rPr>
        <w:t>&lt;</w:t>
      </w:r>
      <w:r w:rsidRPr="005C1011">
        <w:rPr>
          <w:rFonts w:ascii="宋体" w:hAnsi="宋体" w:hint="eastAsia"/>
          <w:snapToGrid w:val="0"/>
          <w:kern w:val="0"/>
        </w:rPr>
        <w:t>襄阳</w:t>
      </w:r>
      <w:r w:rsidR="00C66D81" w:rsidRPr="00C11B3D">
        <w:rPr>
          <w:rFonts w:ascii="宋体" w:hAnsi="宋体"/>
          <w:snapToGrid w:val="0"/>
          <w:kern w:val="0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Pr="005C1011">
        <w:rPr>
          <w:rFonts w:ascii="宋体" w:hAnsi="宋体" w:hint="eastAsia"/>
          <w:snapToGrid w:val="0"/>
          <w:kern w:val="0"/>
        </w:rPr>
        <w:t>记</w:t>
      </w:r>
      <w:r w:rsidRPr="005C1011">
        <w:rPr>
          <w:rFonts w:ascii="宋体" w:hAnsi="宋体"/>
          <w:snapToGrid w:val="0"/>
          <w:kern w:val="0"/>
        </w:rPr>
        <w:t>&gt;</w:t>
      </w:r>
      <w:r w:rsidRPr="005C1011">
        <w:rPr>
          <w:rFonts w:ascii="宋体" w:hAnsi="宋体" w:hint="eastAsia"/>
          <w:snapToGrid w:val="0"/>
          <w:kern w:val="0"/>
        </w:rPr>
        <w:t>》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hint="eastAsia"/>
          <w:snapToGrid w:val="0"/>
          <w:kern w:val="0"/>
        </w:rPr>
        <w:t>【注释</w:t>
      </w:r>
      <w:r w:rsidR="00C11B3D" w:rsidRPr="00C11B3D">
        <w:rPr>
          <w:rFonts w:ascii="宋体" w:hAnsi="宋体"/>
          <w:snapToGrid w:val="0"/>
          <w:kern w:val="0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Pr="005C1011">
        <w:rPr>
          <w:rFonts w:ascii="宋体" w:hAnsi="宋体" w:hint="eastAsia"/>
          <w:snapToGrid w:val="0"/>
          <w:kern w:val="0"/>
        </w:rPr>
        <w:t>】</w:t>
      </w:r>
      <w:r w:rsidRPr="005C1011">
        <w:rPr>
          <w:rFonts w:ascii="宋体" w:hAnsi="宋体" w:cs="宋体" w:hint="eastAsia"/>
          <w:snapToGrid w:val="0"/>
          <w:kern w:val="0"/>
        </w:rPr>
        <w:t>①</w:t>
      </w:r>
      <w:r w:rsidRPr="005C1011">
        <w:rPr>
          <w:rFonts w:ascii="宋体" w:hAnsi="宋体" w:hint="eastAsia"/>
          <w:snapToGrid w:val="0"/>
          <w:kern w:val="0"/>
        </w:rPr>
        <w:t>传：《左传》。</w:t>
      </w:r>
      <w:r w:rsidRPr="005C1011">
        <w:rPr>
          <w:rFonts w:ascii="宋体" w:hAnsi="宋体" w:cs="宋体" w:hint="eastAsia"/>
          <w:snapToGrid w:val="0"/>
          <w:kern w:val="0"/>
        </w:rPr>
        <w:t>②</w:t>
      </w:r>
      <w:r w:rsidRPr="005C1011">
        <w:rPr>
          <w:rFonts w:ascii="宋体" w:hAnsi="宋体" w:hint="eastAsia"/>
          <w:snapToGrid w:val="0"/>
          <w:kern w:val="0"/>
        </w:rPr>
        <w:t>九族：指高祖、曾祖、祖、父、自己、子、孙、曾孙、玄</w:t>
      </w:r>
      <w:r w:rsidR="00C11B3D" w:rsidRPr="00C11B3D">
        <w:rPr>
          <w:rFonts w:ascii="宋体" w:hAnsi="宋体"/>
          <w:snapToGrid w:val="0"/>
          <w:kern w:val="0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4591"/>
          </v:shape>
        </w:pict>
      </w:r>
      <w:r w:rsidRPr="005C1011">
        <w:rPr>
          <w:rFonts w:ascii="宋体" w:hAnsi="宋体" w:hint="eastAsia"/>
          <w:snapToGrid w:val="0"/>
          <w:kern w:val="0"/>
        </w:rPr>
        <w:t>孙。</w:t>
      </w:r>
      <w:r w:rsidRPr="005C1011">
        <w:rPr>
          <w:rFonts w:ascii="宋体" w:hAnsi="宋体" w:cs="宋体" w:hint="eastAsia"/>
          <w:snapToGrid w:val="0"/>
          <w:kern w:val="0"/>
        </w:rPr>
        <w:t>③</w:t>
      </w:r>
      <w:r w:rsidRPr="005C1011">
        <w:rPr>
          <w:rFonts w:ascii="宋体" w:hAnsi="宋体" w:hint="eastAsia"/>
          <w:snapToGrid w:val="0"/>
          <w:kern w:val="0"/>
        </w:rPr>
        <w:t>天：指所依存或依靠，这里指父母。</w:t>
      </w:r>
      <w:r w:rsidRPr="005C1011">
        <w:rPr>
          <w:rFonts w:ascii="宋体" w:hAnsi="宋体" w:cs="宋体" w:hint="eastAsia"/>
          <w:snapToGrid w:val="0"/>
          <w:kern w:val="0"/>
        </w:rPr>
        <w:t>④</w:t>
      </w:r>
      <w:r w:rsidRPr="005C1011">
        <w:rPr>
          <w:rFonts w:ascii="宋体" w:hAnsi="宋体" w:hint="eastAsia"/>
          <w:snapToGrid w:val="0"/>
          <w:kern w:val="0"/>
        </w:rPr>
        <w:t>诱：教导。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hint="eastAsia"/>
          <w:snapToGrid w:val="0"/>
          <w:kern w:val="0"/>
        </w:rPr>
        <w:t>解释下列句中加点的词语。</w:t>
      </w:r>
      <w:r w:rsidR="00795507" w:rsidRPr="005C1011">
        <w:rPr>
          <w:rFonts w:ascii="宋体" w:hAnsi="宋体"/>
          <w:snapToGrid w:val="0"/>
          <w:kern w:val="0"/>
        </w:rPr>
        <w:t>(2</w:t>
      </w:r>
      <w:r w:rsidR="00795507" w:rsidRPr="005C1011">
        <w:rPr>
          <w:rFonts w:ascii="宋体" w:hAnsi="宋体" w:hint="eastAsia"/>
          <w:snapToGrid w:val="0"/>
          <w:kern w:val="0"/>
        </w:rPr>
        <w:t>分</w:t>
      </w:r>
      <w:r w:rsidR="00795507" w:rsidRPr="005C1011">
        <w:rPr>
          <w:rFonts w:ascii="宋体" w:hAnsi="宋体"/>
          <w:snapToGrid w:val="0"/>
          <w:kern w:val="0"/>
        </w:rPr>
        <w:t>)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(1)</w:t>
      </w:r>
      <w:r w:rsidRPr="005C1011">
        <w:rPr>
          <w:rFonts w:ascii="宋体" w:hAnsi="宋体" w:hint="eastAsia"/>
          <w:snapToGrid w:val="0"/>
          <w:kern w:val="0"/>
          <w:u w:val="single"/>
          <w:em w:val="dot"/>
        </w:rPr>
        <w:t>以</w:t>
      </w:r>
      <w:r w:rsidRPr="005C1011">
        <w:rPr>
          <w:rFonts w:ascii="宋体" w:hAnsi="宋体" w:hint="eastAsia"/>
          <w:snapToGrid w:val="0"/>
          <w:kern w:val="0"/>
        </w:rPr>
        <w:t>天下之所顺</w:t>
      </w:r>
      <w:r w:rsidR="005C1011" w:rsidRPr="005C1011">
        <w:rPr>
          <w:rFonts w:ascii="宋体" w:hAnsi="宋体"/>
          <w:snapToGrid w:val="0"/>
          <w:kern w:val="0"/>
        </w:rPr>
        <w:t xml:space="preserve">    </w:t>
      </w:r>
      <w:r w:rsidRPr="005C1011">
        <w:rPr>
          <w:rFonts w:ascii="宋体" w:hAnsi="宋体" w:hint="eastAsia"/>
          <w:snapToGrid w:val="0"/>
          <w:kern w:val="0"/>
        </w:rPr>
        <w:t>以：</w:t>
      </w:r>
      <w:r w:rsidR="005C1011" w:rsidRPr="005C1011">
        <w:rPr>
          <w:rFonts w:ascii="宋体" w:hAnsi="宋体"/>
          <w:snapToGrid w:val="0"/>
          <w:kern w:val="0"/>
          <w:u w:val="single"/>
        </w:rPr>
        <w:t xml:space="preserve">          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/>
          <w:snapToGrid w:val="0"/>
          <w:kern w:val="0"/>
        </w:rPr>
        <w:t>(2)</w:t>
      </w:r>
      <w:r w:rsidRPr="005C1011">
        <w:rPr>
          <w:rFonts w:ascii="宋体" w:hAnsi="宋体" w:hint="eastAsia"/>
          <w:snapToGrid w:val="0"/>
          <w:kern w:val="0"/>
        </w:rPr>
        <w:t>《传》称师</w:t>
      </w:r>
      <w:r w:rsidRPr="005C1011">
        <w:rPr>
          <w:rFonts w:ascii="宋体" w:hAnsi="宋体" w:hint="eastAsia"/>
          <w:snapToGrid w:val="0"/>
          <w:kern w:val="0"/>
          <w:u w:val="single"/>
          <w:em w:val="dot"/>
        </w:rPr>
        <w:t>克</w:t>
      </w:r>
      <w:r w:rsidRPr="005C1011">
        <w:rPr>
          <w:rFonts w:ascii="宋体" w:hAnsi="宋体" w:hint="eastAsia"/>
          <w:snapToGrid w:val="0"/>
          <w:kern w:val="0"/>
        </w:rPr>
        <w:t>在和不在众</w:t>
      </w:r>
      <w:r w:rsidR="005C1011" w:rsidRPr="005C1011">
        <w:rPr>
          <w:rFonts w:ascii="宋体" w:hAnsi="宋体"/>
          <w:snapToGrid w:val="0"/>
          <w:kern w:val="0"/>
        </w:rPr>
        <w:t xml:space="preserve">    </w:t>
      </w:r>
      <w:r w:rsidRPr="005C1011">
        <w:rPr>
          <w:rFonts w:ascii="宋体" w:hAnsi="宋体" w:hint="eastAsia"/>
          <w:snapToGrid w:val="0"/>
          <w:kern w:val="0"/>
        </w:rPr>
        <w:t>克：</w:t>
      </w:r>
      <w:r w:rsidR="005C1011" w:rsidRPr="005C1011">
        <w:rPr>
          <w:rFonts w:ascii="宋体" w:hAnsi="宋体"/>
          <w:snapToGrid w:val="0"/>
          <w:kern w:val="0"/>
          <w:u w:val="single"/>
        </w:rPr>
        <w:t xml:space="preserve">          </w:t>
      </w:r>
      <w:r w:rsidR="00075B69" w:rsidRPr="00075B69">
        <w:rPr>
          <w:rFonts w:ascii="宋体" w:hAnsi="宋体"/>
          <w:snapToGrid w:val="0"/>
          <w:color w:val="FFFFFF"/>
          <w:kern w:val="0"/>
          <w:sz w:val="4"/>
          <w:u w:val="single"/>
        </w:rPr>
        <w:t>[来源:学科网ZXXK]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hint="eastAsia"/>
          <w:snapToGrid w:val="0"/>
          <w:kern w:val="0"/>
        </w:rPr>
        <w:t>将下面的句子翻译成现代汉语。</w:t>
      </w:r>
      <w:r w:rsidR="00795507" w:rsidRPr="005C1011">
        <w:rPr>
          <w:rFonts w:ascii="宋体" w:hAnsi="宋体"/>
          <w:snapToGrid w:val="0"/>
          <w:kern w:val="0"/>
        </w:rPr>
        <w:t>(2</w:t>
      </w:r>
      <w:r w:rsidR="00795507" w:rsidRPr="005C1011">
        <w:rPr>
          <w:rFonts w:ascii="宋体" w:hAnsi="宋体" w:hint="eastAsia"/>
          <w:snapToGrid w:val="0"/>
          <w:kern w:val="0"/>
        </w:rPr>
        <w:t>分</w:t>
      </w:r>
      <w:r w:rsidR="00795507" w:rsidRPr="005C1011">
        <w:rPr>
          <w:rFonts w:ascii="宋体" w:hAnsi="宋体"/>
          <w:snapToGrid w:val="0"/>
          <w:kern w:val="0"/>
        </w:rPr>
        <w:t>)</w:t>
      </w:r>
    </w:p>
    <w:p w:rsidR="00795507" w:rsidRDefault="00795507" w:rsidP="005C1011">
      <w:pPr>
        <w:rPr>
          <w:rFonts w:ascii="宋体" w:hAnsi="宋体"/>
          <w:snapToGrid w:val="0"/>
          <w:kern w:val="0"/>
        </w:rPr>
      </w:pPr>
      <w:r w:rsidRPr="005C1011">
        <w:rPr>
          <w:rFonts w:ascii="宋体" w:hAnsi="宋体" w:hint="eastAsia"/>
          <w:snapToGrid w:val="0"/>
          <w:kern w:val="0"/>
        </w:rPr>
        <w:t>域民不以封疆之界，固国不以山溪之险，威天下不以兵革之利。</w:t>
      </w:r>
    </w:p>
    <w:p w:rsidR="00780830" w:rsidRPr="00780830" w:rsidRDefault="00780830" w:rsidP="005C1011">
      <w:pPr>
        <w:rPr>
          <w:rFonts w:ascii="宋体" w:hAnsi="宋体"/>
          <w:u w:val="single"/>
        </w:rPr>
      </w:pPr>
      <w:r w:rsidRPr="00780830">
        <w:rPr>
          <w:rFonts w:ascii="宋体" w:hAnsi="宋体" w:hint="eastAsia"/>
          <w:snapToGrid w:val="0"/>
          <w:kern w:val="0"/>
          <w:u w:val="single"/>
        </w:rPr>
        <w:t xml:space="preserve">                                                                  </w:t>
      </w:r>
    </w:p>
    <w:p w:rsidR="00895F7D" w:rsidRPr="005C1011" w:rsidRDefault="00895F7D" w:rsidP="005C1011">
      <w:pPr>
        <w:rPr>
          <w:rFonts w:ascii="宋体" w:hAnsi="宋体"/>
        </w:rPr>
      </w:pPr>
    </w:p>
    <w:p w:rsidR="00AE26AC" w:rsidRPr="005C1011" w:rsidRDefault="00AE26AC" w:rsidP="005C1011">
      <w:pPr>
        <w:rPr>
          <w:rFonts w:ascii="宋体" w:hAnsi="宋体"/>
          <w:snapToGrid w:val="0"/>
          <w:kern w:val="0"/>
        </w:rPr>
      </w:pPr>
    </w:p>
    <w:p w:rsidR="00AE26AC" w:rsidRPr="005C1011" w:rsidRDefault="00AE26AC" w:rsidP="005C1011">
      <w:pPr>
        <w:rPr>
          <w:rFonts w:ascii="宋体" w:hAnsi="宋体"/>
        </w:rPr>
      </w:pPr>
    </w:p>
    <w:p w:rsidR="00470484" w:rsidRPr="00212393" w:rsidRDefault="00470484" w:rsidP="00470484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 w:hint="eastAsia"/>
          <w:bCs/>
          <w:kern w:val="0"/>
        </w:rPr>
        <w:t>（</w:t>
      </w:r>
      <w:r w:rsidRPr="005C1011">
        <w:rPr>
          <w:rFonts w:ascii="宋体" w:hAnsi="宋体" w:cs="宋体"/>
          <w:bCs/>
          <w:kern w:val="0"/>
        </w:rPr>
        <w:t>2014</w:t>
      </w:r>
      <w:r w:rsidRPr="005C1011">
        <w:rPr>
          <w:rFonts w:ascii="宋体" w:hAnsi="宋体" w:cs="宋体" w:hint="eastAsia"/>
          <w:bCs/>
          <w:kern w:val="0"/>
        </w:rPr>
        <w:t>）阅读《送东阳马生序》</w:t>
      </w:r>
      <w:r w:rsidRPr="005C1011">
        <w:rPr>
          <w:rFonts w:ascii="宋体" w:hAnsi="宋体" w:cs="宋体"/>
          <w:bCs/>
          <w:kern w:val="0"/>
        </w:rPr>
        <w:t>(</w:t>
      </w:r>
      <w:r w:rsidRPr="005C1011">
        <w:rPr>
          <w:rFonts w:ascii="宋体" w:hAnsi="宋体" w:cs="宋体" w:hint="eastAsia"/>
          <w:bCs/>
          <w:kern w:val="0"/>
        </w:rPr>
        <w:t>节选</w:t>
      </w:r>
      <w:r w:rsidRPr="005C1011">
        <w:rPr>
          <w:rFonts w:ascii="宋体" w:hAnsi="宋体" w:cs="宋体"/>
          <w:bCs/>
          <w:kern w:val="0"/>
        </w:rPr>
        <w:t>)</w:t>
      </w:r>
      <w:r w:rsidRPr="005C1011">
        <w:rPr>
          <w:rFonts w:ascii="宋体" w:hAnsi="宋体" w:cs="宋体" w:hint="eastAsia"/>
          <w:bCs/>
          <w:kern w:val="0"/>
        </w:rPr>
        <w:t>，完成后面题目</w:t>
      </w:r>
    </w:p>
    <w:p w:rsidR="00795507" w:rsidRPr="005C1011" w:rsidRDefault="00780830" w:rsidP="005C1011">
      <w:pPr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ab/>
      </w:r>
      <w:r w:rsidR="00795507" w:rsidRPr="005C1011">
        <w:rPr>
          <w:rFonts w:ascii="宋体" w:hAnsi="宋体" w:cs="宋体" w:hint="eastAsia"/>
          <w:kern w:val="0"/>
        </w:rPr>
        <w:t>余幼时即嗜学。家贫，无从致书以观，每假借于藏书之家，手自笔录，计日以还。天</w:t>
      </w:r>
      <w:hyperlink r:id="rId7" w:history="1">
        <w:r w:rsidR="00795507" w:rsidRPr="005C1011">
          <w:rPr>
            <w:rFonts w:ascii="宋体" w:hAnsi="宋体" w:cs="宋体" w:hint="eastAsia"/>
            <w:kern w:val="0"/>
          </w:rPr>
          <w:t>大寒</w:t>
        </w:r>
      </w:hyperlink>
      <w:r w:rsidR="00795507" w:rsidRPr="005C1011">
        <w:rPr>
          <w:rFonts w:ascii="宋体" w:hAnsi="宋体" w:cs="宋体" w:hint="eastAsia"/>
          <w:kern w:val="0"/>
        </w:rPr>
        <w:t>，砚冰坚，手指不可屈伸，弗之怠。录毕，走送之，不敢稍逾约。以是人多以书假余，余因得遍观群书。既加冠，益慕圣贤之道。又患无硕师名人与游，尝趋百里外，从乡之先达执经</w:t>
      </w:r>
      <w:hyperlink r:id="rId8" w:history="1">
        <w:r w:rsidR="00795507" w:rsidRPr="005C1011">
          <w:rPr>
            <w:rFonts w:ascii="宋体" w:hAnsi="宋体" w:cs="宋体" w:hint="eastAsia"/>
            <w:kern w:val="0"/>
          </w:rPr>
          <w:t>叩问</w:t>
        </w:r>
      </w:hyperlink>
      <w:r w:rsidR="00795507" w:rsidRPr="005C1011">
        <w:rPr>
          <w:rFonts w:ascii="宋体" w:hAnsi="宋体" w:cs="宋体" w:hint="eastAsia"/>
          <w:kern w:val="0"/>
        </w:rPr>
        <w:t>。先达</w:t>
      </w:r>
      <w:hyperlink r:id="rId9" w:history="1">
        <w:r w:rsidR="00795507" w:rsidRPr="005C1011">
          <w:rPr>
            <w:rFonts w:ascii="宋体" w:hAnsi="宋体" w:cs="宋体" w:hint="eastAsia"/>
            <w:kern w:val="0"/>
          </w:rPr>
          <w:t>德隆望尊</w:t>
        </w:r>
      </w:hyperlink>
      <w:r w:rsidR="00795507" w:rsidRPr="005C1011">
        <w:rPr>
          <w:rFonts w:ascii="宋体" w:hAnsi="宋体" w:cs="宋体" w:hint="eastAsia"/>
          <w:kern w:val="0"/>
        </w:rPr>
        <w:t>，门人弟子填其室，未尝稍降辞色。余立侍左右，</w:t>
      </w:r>
      <w:hyperlink r:id="rId10" w:history="1">
        <w:r w:rsidR="00795507" w:rsidRPr="005C1011">
          <w:rPr>
            <w:rFonts w:ascii="宋体" w:hAnsi="宋体" w:cs="宋体" w:hint="eastAsia"/>
            <w:kern w:val="0"/>
          </w:rPr>
          <w:t>援疑质理</w:t>
        </w:r>
      </w:hyperlink>
      <w:r w:rsidR="00795507" w:rsidRPr="005C1011">
        <w:rPr>
          <w:rFonts w:ascii="宋体" w:hAnsi="宋体" w:cs="宋体" w:hint="eastAsia"/>
          <w:kern w:val="0"/>
        </w:rPr>
        <w:t>，俯身倾耳以请；或遇其叱咄，色</w:t>
      </w:r>
      <w:r w:rsidR="005C1011" w:rsidRPr="005C1011">
        <w:rPr>
          <w:rFonts w:ascii="宋体" w:hAnsi="宋体" w:cs="宋体"/>
          <w:kern w:val="0"/>
        </w:rPr>
        <w:t xml:space="preserve"> </w:t>
      </w:r>
      <w:r w:rsidR="00795507" w:rsidRPr="005C1011">
        <w:rPr>
          <w:rFonts w:ascii="宋体" w:hAnsi="宋体" w:cs="宋体" w:hint="eastAsia"/>
          <w:kern w:val="0"/>
        </w:rPr>
        <w:t>愈恭，礼愈至，不敢出一言以复；俟其</w:t>
      </w:r>
      <w:hyperlink r:id="rId11" w:history="1">
        <w:r w:rsidR="00795507" w:rsidRPr="005C1011">
          <w:rPr>
            <w:rFonts w:ascii="宋体" w:hAnsi="宋体" w:cs="宋体" w:hint="eastAsia"/>
            <w:kern w:val="0"/>
          </w:rPr>
          <w:t>欣</w:t>
        </w:r>
        <w:r w:rsidR="00795507" w:rsidRPr="005C1011">
          <w:rPr>
            <w:rFonts w:ascii="宋体" w:hAnsi="宋体" w:cs="宋体" w:hint="eastAsia"/>
            <w:kern w:val="0"/>
          </w:rPr>
          <w:lastRenderedPageBreak/>
          <w:t>悦</w:t>
        </w:r>
      </w:hyperlink>
      <w:r w:rsidR="00795507" w:rsidRPr="005C1011">
        <w:rPr>
          <w:rFonts w:ascii="宋体" w:hAnsi="宋体" w:cs="宋体" w:hint="eastAsia"/>
          <w:kern w:val="0"/>
        </w:rPr>
        <w:t>，则又请焉。故余虽愚，卒获有所闻。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【小题1】</w:t>
      </w:r>
      <w:r w:rsidR="00795507" w:rsidRPr="005C1011">
        <w:rPr>
          <w:rFonts w:ascii="宋体" w:hAnsi="宋体" w:cs="宋体" w:hint="eastAsia"/>
          <w:kern w:val="0"/>
        </w:rPr>
        <w:t>解释下列语句中加点的意思</w:t>
      </w:r>
      <w:r w:rsidR="00795507" w:rsidRPr="005C1011">
        <w:rPr>
          <w:rFonts w:ascii="宋体" w:hAnsi="宋体" w:cs="宋体"/>
          <w:kern w:val="0"/>
        </w:rPr>
        <w:t>(2</w:t>
      </w:r>
      <w:r w:rsidR="00795507" w:rsidRPr="005C1011">
        <w:rPr>
          <w:rFonts w:ascii="宋体" w:hAnsi="宋体" w:cs="宋体" w:hint="eastAsia"/>
          <w:kern w:val="0"/>
        </w:rPr>
        <w:t>分</w:t>
      </w:r>
      <w:r w:rsidR="00795507" w:rsidRPr="005C1011">
        <w:rPr>
          <w:rFonts w:ascii="宋体" w:hAnsi="宋体" w:cs="宋体"/>
          <w:kern w:val="0"/>
        </w:rPr>
        <w:t>)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(1)</w:t>
      </w:r>
      <w:r w:rsidRPr="005C1011">
        <w:rPr>
          <w:rFonts w:ascii="宋体" w:hAnsi="宋体" w:cs="宋体" w:hint="eastAsia"/>
          <w:kern w:val="0"/>
        </w:rPr>
        <w:t>又患无硕师名人与</w:t>
      </w:r>
      <w:r w:rsidRPr="005C1011">
        <w:rPr>
          <w:rFonts w:ascii="宋体" w:hAnsi="宋体" w:cs="宋体" w:hint="eastAsia"/>
          <w:kern w:val="0"/>
          <w:u w:val="single"/>
          <w:em w:val="dot"/>
        </w:rPr>
        <w:t>游</w:t>
      </w:r>
      <w:r w:rsidR="005C1011" w:rsidRPr="005C1011">
        <w:rPr>
          <w:rFonts w:ascii="宋体" w:hAnsi="宋体" w:cs="宋体"/>
          <w:kern w:val="0"/>
          <w:u w:val="single"/>
          <w:em w:val="dot"/>
        </w:rPr>
        <w:t xml:space="preserve"> </w:t>
      </w:r>
      <w:r w:rsidR="005C1011" w:rsidRPr="005C1011">
        <w:rPr>
          <w:rFonts w:ascii="宋体" w:hAnsi="宋体" w:cs="宋体"/>
          <w:kern w:val="0"/>
        </w:rPr>
        <w:t xml:space="preserve">              </w:t>
      </w:r>
      <w:r w:rsidRPr="005C1011">
        <w:rPr>
          <w:rFonts w:ascii="宋体" w:hAnsi="宋体" w:cs="宋体" w:hint="eastAsia"/>
          <w:kern w:val="0"/>
        </w:rPr>
        <w:t>游：</w:t>
      </w:r>
      <w:r w:rsidRPr="005C1011">
        <w:rPr>
          <w:rFonts w:ascii="宋体" w:hAnsi="宋体" w:cs="宋体"/>
          <w:kern w:val="0"/>
        </w:rPr>
        <w:t>________________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(2)</w:t>
      </w:r>
      <w:r w:rsidRPr="005C1011">
        <w:rPr>
          <w:rFonts w:ascii="宋体" w:hAnsi="宋体" w:cs="宋体" w:hint="eastAsia"/>
          <w:kern w:val="0"/>
        </w:rPr>
        <w:t>援疑</w:t>
      </w:r>
      <w:r w:rsidRPr="005C1011">
        <w:rPr>
          <w:rFonts w:ascii="宋体" w:hAnsi="宋体" w:cs="宋体" w:hint="eastAsia"/>
          <w:kern w:val="0"/>
          <w:u w:val="single"/>
          <w:em w:val="dot"/>
        </w:rPr>
        <w:t>质</w:t>
      </w:r>
      <w:r w:rsidRPr="005C1011">
        <w:rPr>
          <w:rFonts w:ascii="宋体" w:hAnsi="宋体" w:cs="宋体" w:hint="eastAsia"/>
          <w:kern w:val="0"/>
        </w:rPr>
        <w:t>理</w:t>
      </w:r>
      <w:r w:rsidR="005C1011" w:rsidRPr="005C1011">
        <w:rPr>
          <w:rFonts w:ascii="宋体" w:hAnsi="宋体" w:cs="宋体"/>
          <w:kern w:val="0"/>
        </w:rPr>
        <w:t xml:space="preserve">                         </w:t>
      </w:r>
      <w:r w:rsidRPr="005C1011">
        <w:rPr>
          <w:rFonts w:ascii="宋体" w:hAnsi="宋体" w:cs="宋体" w:hint="eastAsia"/>
          <w:kern w:val="0"/>
        </w:rPr>
        <w:t>质：</w:t>
      </w:r>
      <w:r w:rsidRPr="005C1011">
        <w:rPr>
          <w:rFonts w:ascii="宋体" w:hAnsi="宋体" w:cs="宋体"/>
          <w:kern w:val="0"/>
        </w:rPr>
        <w:t>________________</w:t>
      </w:r>
    </w:p>
    <w:p w:rsidR="00795507" w:rsidRPr="005C1011" w:rsidRDefault="00AE26AC" w:rsidP="005C1011">
      <w:pPr>
        <w:rPr>
          <w:rFonts w:ascii="宋体" w:hAnsi="宋体"/>
        </w:rPr>
      </w:pPr>
      <w:r w:rsidRPr="005C1011">
        <w:rPr>
          <w:rFonts w:ascii="宋体" w:hAnsi="宋体" w:hint="eastAsia"/>
          <w:kern w:val="0"/>
        </w:rPr>
        <w:t>【小题2】</w:t>
      </w:r>
      <w:r w:rsidR="00795507" w:rsidRPr="005C1011">
        <w:rPr>
          <w:rFonts w:ascii="宋体" w:hAnsi="宋体" w:cs="宋体" w:hint="eastAsia"/>
          <w:kern w:val="0"/>
        </w:rPr>
        <w:t>用现代汉语翻译下列</w:t>
      </w:r>
      <w:r w:rsidR="00C66D81" w:rsidRPr="00C11B3D">
        <w:rPr>
          <w:rFonts w:ascii="宋体" w:hAnsi="宋体" w:cs="宋体"/>
          <w:kern w:val="0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591"/>
          </v:shape>
        </w:pict>
      </w:r>
      <w:r w:rsidR="00795507" w:rsidRPr="005C1011">
        <w:rPr>
          <w:rFonts w:ascii="宋体" w:hAnsi="宋体" w:cs="宋体" w:hint="eastAsia"/>
          <w:kern w:val="0"/>
        </w:rPr>
        <w:t>语句。</w:t>
      </w:r>
      <w:r w:rsidR="00795507" w:rsidRPr="005C1011">
        <w:rPr>
          <w:rFonts w:ascii="宋体" w:hAnsi="宋体" w:cs="宋体"/>
          <w:kern w:val="0"/>
        </w:rPr>
        <w:t>(4</w:t>
      </w:r>
      <w:r w:rsidR="00795507" w:rsidRPr="005C1011">
        <w:rPr>
          <w:rFonts w:ascii="宋体" w:hAnsi="宋体" w:cs="宋体" w:hint="eastAsia"/>
          <w:kern w:val="0"/>
        </w:rPr>
        <w:t>分</w:t>
      </w:r>
      <w:r w:rsidR="00795507" w:rsidRPr="005C1011">
        <w:rPr>
          <w:rFonts w:ascii="宋体" w:hAnsi="宋体" w:cs="宋体"/>
          <w:kern w:val="0"/>
        </w:rPr>
        <w:t>)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(1)</w:t>
      </w:r>
      <w:r w:rsidRPr="005C1011">
        <w:rPr>
          <w:rFonts w:ascii="宋体" w:hAnsi="宋体" w:cs="宋体" w:hint="eastAsia"/>
          <w:kern w:val="0"/>
        </w:rPr>
        <w:t>以是人多以书假余</w:t>
      </w:r>
      <w:r w:rsidR="005C1011" w:rsidRPr="005C1011">
        <w:rPr>
          <w:rFonts w:ascii="宋体" w:hAnsi="宋体" w:cs="宋体"/>
          <w:kern w:val="0"/>
        </w:rPr>
        <w:t xml:space="preserve">                   </w:t>
      </w:r>
      <w:r w:rsidRPr="005C1011">
        <w:rPr>
          <w:rFonts w:ascii="宋体" w:hAnsi="宋体" w:cs="宋体" w:hint="eastAsia"/>
          <w:kern w:val="0"/>
        </w:rPr>
        <w:t>翻译：</w:t>
      </w:r>
      <w:r w:rsidRPr="005C1011">
        <w:rPr>
          <w:rFonts w:ascii="宋体" w:hAnsi="宋体" w:cs="宋体"/>
          <w:kern w:val="0"/>
        </w:rPr>
        <w:t>______</w:t>
      </w:r>
      <w:r w:rsidR="00C66D81" w:rsidRPr="00C11B3D">
        <w:rPr>
          <w:rFonts w:ascii="宋体" w:hAnsi="宋体" w:cs="宋体"/>
          <w:kern w:val="0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24591"/>
          </v:shape>
        </w:pict>
      </w:r>
      <w:r w:rsidRPr="005C1011">
        <w:rPr>
          <w:rFonts w:ascii="宋体" w:hAnsi="宋体" w:cs="宋体"/>
          <w:kern w:val="0"/>
        </w:rPr>
        <w:t>__________</w:t>
      </w:r>
    </w:p>
    <w:p w:rsidR="00795507" w:rsidRPr="005C1011" w:rsidRDefault="00795507" w:rsidP="005C1011">
      <w:pPr>
        <w:rPr>
          <w:rFonts w:ascii="宋体" w:hAnsi="宋体"/>
        </w:rPr>
      </w:pPr>
      <w:r w:rsidRPr="005C1011">
        <w:rPr>
          <w:rFonts w:ascii="宋体" w:hAnsi="宋体" w:cs="宋体"/>
          <w:kern w:val="0"/>
        </w:rPr>
        <w:t>(2)</w:t>
      </w:r>
      <w:r w:rsidRPr="005C1011">
        <w:rPr>
          <w:rFonts w:ascii="宋体" w:hAnsi="宋体" w:cs="宋体" w:hint="eastAsia"/>
          <w:kern w:val="0"/>
        </w:rPr>
        <w:t>故余虽愚，卒获有所闻</w:t>
      </w:r>
      <w:r w:rsidR="005C1011" w:rsidRPr="005C1011">
        <w:rPr>
          <w:rFonts w:ascii="宋体" w:hAnsi="宋体" w:cs="宋体"/>
          <w:kern w:val="0"/>
        </w:rPr>
        <w:t xml:space="preserve">               </w:t>
      </w:r>
      <w:r w:rsidRPr="005C1011">
        <w:rPr>
          <w:rFonts w:ascii="宋体" w:hAnsi="宋体" w:cs="宋体" w:hint="eastAsia"/>
          <w:kern w:val="0"/>
        </w:rPr>
        <w:t>翻译：</w:t>
      </w:r>
      <w:r w:rsidRPr="005C1011">
        <w:rPr>
          <w:rFonts w:ascii="宋体" w:hAnsi="宋体" w:cs="宋体"/>
          <w:kern w:val="0"/>
        </w:rPr>
        <w:t>________________</w:t>
      </w:r>
    </w:p>
    <w:p w:rsidR="00895F7D" w:rsidRPr="005C1011" w:rsidRDefault="00895F7D" w:rsidP="005C1011">
      <w:pPr>
        <w:rPr>
          <w:rFonts w:ascii="宋体" w:hAnsi="宋体"/>
        </w:rPr>
      </w:pPr>
    </w:p>
    <w:p w:rsidR="003E1B81" w:rsidRPr="005C1011" w:rsidRDefault="003E1B81">
      <w:pPr>
        <w:rPr>
          <w:rFonts w:ascii="宋体" w:hAnsi="宋体"/>
        </w:rPr>
      </w:pPr>
    </w:p>
    <w:sectPr w:rsidR="003E1B81" w:rsidRPr="005C1011" w:rsidSect="007A55E5">
      <w:headerReference w:type="even" r:id="rId12"/>
      <w:headerReference w:type="default" r:id="rId13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E63" w:rsidRDefault="00285E63" w:rsidP="00AD3992">
      <w:r>
        <w:separator/>
      </w:r>
    </w:p>
  </w:endnote>
  <w:endnote w:type="continuationSeparator" w:id="0">
    <w:p w:rsidR="00285E63" w:rsidRDefault="00285E6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E63" w:rsidRDefault="00285E63" w:rsidP="00AD3992">
      <w:r>
        <w:separator/>
      </w:r>
    </w:p>
  </w:footnote>
  <w:footnote w:type="continuationSeparator" w:id="0">
    <w:p w:rsidR="00285E63" w:rsidRDefault="00285E6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D81" w:rsidRPr="00C66D81" w:rsidRDefault="00C66D81" w:rsidP="00C66D8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69" w:rsidRPr="00C66D81" w:rsidRDefault="00075B69" w:rsidP="00C66D8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44E8"/>
    <w:rsid w:val="00026C90"/>
    <w:rsid w:val="00055C7B"/>
    <w:rsid w:val="00075B69"/>
    <w:rsid w:val="0008774C"/>
    <w:rsid w:val="000B58DF"/>
    <w:rsid w:val="00121EF6"/>
    <w:rsid w:val="00135468"/>
    <w:rsid w:val="00135A9E"/>
    <w:rsid w:val="00143A7E"/>
    <w:rsid w:val="00156102"/>
    <w:rsid w:val="00165034"/>
    <w:rsid w:val="00217D51"/>
    <w:rsid w:val="00285E63"/>
    <w:rsid w:val="002A2386"/>
    <w:rsid w:val="002E2911"/>
    <w:rsid w:val="00303823"/>
    <w:rsid w:val="00361308"/>
    <w:rsid w:val="003C1A43"/>
    <w:rsid w:val="003E1B81"/>
    <w:rsid w:val="0040051D"/>
    <w:rsid w:val="00406E2B"/>
    <w:rsid w:val="00417125"/>
    <w:rsid w:val="00470484"/>
    <w:rsid w:val="00477423"/>
    <w:rsid w:val="00491432"/>
    <w:rsid w:val="004D42A0"/>
    <w:rsid w:val="004E1E3D"/>
    <w:rsid w:val="004E63D0"/>
    <w:rsid w:val="005039AF"/>
    <w:rsid w:val="00521BB5"/>
    <w:rsid w:val="005C1011"/>
    <w:rsid w:val="005F1228"/>
    <w:rsid w:val="00611E63"/>
    <w:rsid w:val="00654682"/>
    <w:rsid w:val="00655D39"/>
    <w:rsid w:val="00673C66"/>
    <w:rsid w:val="00684183"/>
    <w:rsid w:val="006E4B8D"/>
    <w:rsid w:val="00702581"/>
    <w:rsid w:val="007543DC"/>
    <w:rsid w:val="007668FD"/>
    <w:rsid w:val="00780830"/>
    <w:rsid w:val="00795507"/>
    <w:rsid w:val="00795AF9"/>
    <w:rsid w:val="007A55E5"/>
    <w:rsid w:val="007A64BA"/>
    <w:rsid w:val="008067F1"/>
    <w:rsid w:val="00855687"/>
    <w:rsid w:val="0087016D"/>
    <w:rsid w:val="00895F7D"/>
    <w:rsid w:val="008D0FF1"/>
    <w:rsid w:val="008F1EB7"/>
    <w:rsid w:val="009C16E4"/>
    <w:rsid w:val="009E1FB8"/>
    <w:rsid w:val="00A0138B"/>
    <w:rsid w:val="00A37549"/>
    <w:rsid w:val="00A42A00"/>
    <w:rsid w:val="00A54F20"/>
    <w:rsid w:val="00AD3992"/>
    <w:rsid w:val="00AE024E"/>
    <w:rsid w:val="00AE17DE"/>
    <w:rsid w:val="00AE26AC"/>
    <w:rsid w:val="00AF200F"/>
    <w:rsid w:val="00B505B8"/>
    <w:rsid w:val="00BC2A07"/>
    <w:rsid w:val="00BC62FB"/>
    <w:rsid w:val="00BE6269"/>
    <w:rsid w:val="00C11B3D"/>
    <w:rsid w:val="00C30589"/>
    <w:rsid w:val="00C66D81"/>
    <w:rsid w:val="00C91FD4"/>
    <w:rsid w:val="00C93DDE"/>
    <w:rsid w:val="00CB4AD4"/>
    <w:rsid w:val="00CC54D7"/>
    <w:rsid w:val="00D1631D"/>
    <w:rsid w:val="00D56F15"/>
    <w:rsid w:val="00D7579C"/>
    <w:rsid w:val="00DA6B30"/>
    <w:rsid w:val="00DD4B4F"/>
    <w:rsid w:val="00E17E42"/>
    <w:rsid w:val="00E55184"/>
    <w:rsid w:val="00EA770D"/>
    <w:rsid w:val="00EE5DE6"/>
    <w:rsid w:val="00F12357"/>
    <w:rsid w:val="00F61DF0"/>
    <w:rsid w:val="00FA5C16"/>
    <w:rsid w:val="00FF4B6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DF%B5%CE%CA&amp;fr=qb_search_exp&amp;ie=utf8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B4%F3%BA%AE&amp;fr=qb_search_exp&amp;ie=utf8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zhidao.baidu.com/search?word=%D0%C0%D4%C3&amp;fr=qb_search_exp&amp;ie=utf8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zhidao.baidu.com/search?word=%D4%AE%D2%C9%D6%CA%C0%ED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B5%C2%C2%A1%CD%FB%D7%F0&amp;fr=qb_search_exp&amp;ie=utf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484</Words>
  <Characters>2763</Characters>
  <DocSecurity>0</DocSecurity>
  <Lines>23</Lines>
  <Paragraphs>6</Paragraphs>
  <ScaleCrop>false</ScaleCrop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2006-08-30T21:29:00Z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